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D46" w:rsidRPr="00BB4F44" w:rsidRDefault="00BB4F44">
      <w:pPr>
        <w:ind w:firstLine="5954"/>
        <w:rPr>
          <w:rFonts w:ascii="Arial" w:hAnsi="Arial" w:cs="Arial"/>
          <w:sz w:val="20"/>
          <w:szCs w:val="20"/>
        </w:rPr>
      </w:pPr>
      <w:r w:rsidRPr="00BB4F44">
        <w:rPr>
          <w:rFonts w:ascii="Arial" w:hAnsi="Arial" w:cs="Arial"/>
          <w:sz w:val="20"/>
          <w:szCs w:val="20"/>
        </w:rPr>
        <w:t xml:space="preserve">Приложение №12 к протоколу </w:t>
      </w:r>
    </w:p>
    <w:p w:rsidR="00BB4F44" w:rsidRPr="00BB4F44" w:rsidRDefault="00BB4F44">
      <w:pPr>
        <w:ind w:firstLine="5954"/>
        <w:rPr>
          <w:rFonts w:ascii="Arial" w:hAnsi="Arial" w:cs="Arial"/>
          <w:sz w:val="20"/>
          <w:szCs w:val="20"/>
        </w:rPr>
      </w:pPr>
      <w:proofErr w:type="spellStart"/>
      <w:r w:rsidRPr="00BB4F44">
        <w:rPr>
          <w:rFonts w:ascii="Arial" w:hAnsi="Arial" w:cs="Arial"/>
          <w:sz w:val="20"/>
          <w:szCs w:val="20"/>
        </w:rPr>
        <w:t>НТКМетр</w:t>
      </w:r>
      <w:proofErr w:type="spellEnd"/>
      <w:r w:rsidRPr="00BB4F44">
        <w:rPr>
          <w:rFonts w:ascii="Arial" w:hAnsi="Arial" w:cs="Arial"/>
          <w:sz w:val="20"/>
          <w:szCs w:val="20"/>
        </w:rPr>
        <w:t xml:space="preserve"> №42-2015</w:t>
      </w:r>
    </w:p>
    <w:p w:rsidR="00BB4F44" w:rsidRDefault="00BB4F44"/>
    <w:p w:rsidR="00BB4F44" w:rsidRPr="00BB4F44" w:rsidRDefault="00BB4F44" w:rsidP="00BB4F44">
      <w:pPr>
        <w:jc w:val="center"/>
        <w:rPr>
          <w:b/>
        </w:rPr>
      </w:pPr>
      <w:r w:rsidRPr="00BB4F44">
        <w:rPr>
          <w:rFonts w:ascii="Arial" w:hAnsi="Arial" w:cs="Arial"/>
          <w:b/>
        </w:rPr>
        <w:t xml:space="preserve">Рекомендованные </w:t>
      </w:r>
      <w:r w:rsidRPr="00BB4F44">
        <w:rPr>
          <w:rFonts w:ascii="Arial" w:hAnsi="Arial" w:cs="Arial"/>
          <w:b/>
        </w:rPr>
        <w:t>для принятия на 48-м з</w:t>
      </w:r>
      <w:r w:rsidRPr="00BB4F44">
        <w:rPr>
          <w:rFonts w:ascii="Arial" w:hAnsi="Arial" w:cs="Arial"/>
          <w:b/>
        </w:rPr>
        <w:t>а</w:t>
      </w:r>
      <w:r w:rsidRPr="00BB4F44">
        <w:rPr>
          <w:rFonts w:ascii="Arial" w:hAnsi="Arial" w:cs="Arial"/>
          <w:b/>
        </w:rPr>
        <w:t>седании МГС таблицы ССД СНГ</w:t>
      </w:r>
    </w:p>
    <w:p w:rsidR="00BB4F44" w:rsidRDefault="00BB4F44"/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22"/>
        <w:gridCol w:w="1616"/>
        <w:gridCol w:w="7598"/>
      </w:tblGrid>
      <w:tr w:rsidR="00BB4F44" w:rsidTr="00C22F39">
        <w:trPr>
          <w:tblHeader/>
          <w:tblCellSpacing w:w="15" w:type="dxa"/>
        </w:trPr>
        <w:tc>
          <w:tcPr>
            <w:tcW w:w="577" w:type="dxa"/>
            <w:vAlign w:val="center"/>
          </w:tcPr>
          <w:p w:rsidR="00BB4F44" w:rsidRPr="00BB4F44" w:rsidRDefault="00BB4F44" w:rsidP="00BB4F44">
            <w:pPr>
              <w:jc w:val="center"/>
              <w:rPr>
                <w:b/>
                <w:bCs/>
              </w:rPr>
            </w:pPr>
          </w:p>
        </w:tc>
        <w:tc>
          <w:tcPr>
            <w:tcW w:w="1586" w:type="dxa"/>
            <w:vAlign w:val="center"/>
          </w:tcPr>
          <w:p w:rsidR="00BB4F44" w:rsidRDefault="00BB4F44" w:rsidP="00BB4F44">
            <w:pPr>
              <w:rPr>
                <w:b/>
                <w:bCs/>
              </w:rPr>
            </w:pPr>
            <w:r>
              <w:rPr>
                <w:b/>
                <w:bCs/>
              </w:rPr>
              <w:t>Шифр темы </w:t>
            </w:r>
            <w:r>
              <w:rPr>
                <w:b/>
                <w:bCs/>
              </w:rPr>
              <w:br/>
              <w:t>(Шифр ПНС)</w:t>
            </w:r>
          </w:p>
        </w:tc>
        <w:tc>
          <w:tcPr>
            <w:tcW w:w="7553" w:type="dxa"/>
            <w:vAlign w:val="center"/>
          </w:tcPr>
          <w:p w:rsidR="00BB4F44" w:rsidRDefault="00BB4F44" w:rsidP="001E51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 проекта документа по межгосударственной стандартизации</w:t>
            </w:r>
          </w:p>
        </w:tc>
      </w:tr>
      <w:tr w:rsidR="00BB4F44" w:rsidTr="00BB4F44">
        <w:trPr>
          <w:tblCellSpacing w:w="15" w:type="dxa"/>
        </w:trPr>
        <w:tc>
          <w:tcPr>
            <w:tcW w:w="577" w:type="dxa"/>
            <w:vAlign w:val="center"/>
          </w:tcPr>
          <w:p w:rsidR="00BB4F44" w:rsidRDefault="00BB4F44" w:rsidP="00BB4F44">
            <w:pPr>
              <w:pStyle w:val="a4"/>
              <w:numPr>
                <w:ilvl w:val="0"/>
                <w:numId w:val="1"/>
              </w:numPr>
              <w:ind w:left="414" w:hanging="357"/>
            </w:pPr>
          </w:p>
        </w:tc>
        <w:tc>
          <w:tcPr>
            <w:tcW w:w="1586" w:type="dxa"/>
            <w:vAlign w:val="center"/>
          </w:tcPr>
          <w:p w:rsidR="00BB4F44" w:rsidRDefault="00BB4F44" w:rsidP="003C127B">
            <w:hyperlink r:id="rId6" w:history="1">
              <w:r>
                <w:rPr>
                  <w:rStyle w:val="a3"/>
                  <w:b/>
                  <w:bCs/>
                </w:rPr>
                <w:t>RU.3.049-2014</w:t>
              </w:r>
            </w:hyperlink>
            <w:r>
              <w:br/>
            </w:r>
            <w:r>
              <w:rPr>
                <w:color w:val="000000"/>
              </w:rPr>
              <w:t>Новая</w:t>
            </w:r>
            <w:r>
              <w:br/>
            </w:r>
            <w:r>
              <w:rPr>
                <w:color w:val="006400"/>
              </w:rPr>
              <w:t>Инициативная</w:t>
            </w:r>
          </w:p>
        </w:tc>
        <w:tc>
          <w:tcPr>
            <w:tcW w:w="7553" w:type="dxa"/>
            <w:vAlign w:val="center"/>
          </w:tcPr>
          <w:p w:rsidR="00BB4F44" w:rsidRDefault="00BB4F44" w:rsidP="001E5134">
            <w:r>
              <w:t>Радионуклиды 44Ti+44Sc, 54Mn, 55Fe, 57Co, 65Zn, 109Cd, 207Bi, 241Am: энергия, абсолютная вероятность характеристического рентгеновского и низкоэнергетического гамма-излучения в период полураспада (ГСССД 286 − 2013)</w:t>
            </w:r>
          </w:p>
        </w:tc>
      </w:tr>
      <w:tr w:rsidR="00BB4F44" w:rsidTr="00BB4F44">
        <w:trPr>
          <w:tblCellSpacing w:w="15" w:type="dxa"/>
        </w:trPr>
        <w:tc>
          <w:tcPr>
            <w:tcW w:w="577" w:type="dxa"/>
            <w:vAlign w:val="center"/>
          </w:tcPr>
          <w:p w:rsidR="00BB4F44" w:rsidRDefault="00BB4F44" w:rsidP="00BB4F44">
            <w:pPr>
              <w:pStyle w:val="a4"/>
              <w:numPr>
                <w:ilvl w:val="0"/>
                <w:numId w:val="1"/>
              </w:numPr>
              <w:ind w:left="414" w:hanging="357"/>
            </w:pPr>
          </w:p>
        </w:tc>
        <w:tc>
          <w:tcPr>
            <w:tcW w:w="1586" w:type="dxa"/>
            <w:vAlign w:val="center"/>
          </w:tcPr>
          <w:p w:rsidR="00BB4F44" w:rsidRDefault="00BB4F44" w:rsidP="003C127B">
            <w:hyperlink r:id="rId7" w:history="1">
              <w:r>
                <w:rPr>
                  <w:rStyle w:val="a3"/>
                  <w:b/>
                  <w:bCs/>
                </w:rPr>
                <w:t>RU.3.050-2014</w:t>
              </w:r>
            </w:hyperlink>
            <w:r>
              <w:br/>
            </w:r>
            <w:r>
              <w:rPr>
                <w:color w:val="000000"/>
              </w:rPr>
              <w:t>Новая</w:t>
            </w:r>
            <w:r>
              <w:br/>
            </w:r>
            <w:r>
              <w:rPr>
                <w:color w:val="006400"/>
              </w:rPr>
              <w:t>Инициативная</w:t>
            </w:r>
          </w:p>
        </w:tc>
        <w:tc>
          <w:tcPr>
            <w:tcW w:w="7553" w:type="dxa"/>
            <w:vAlign w:val="center"/>
          </w:tcPr>
          <w:p w:rsidR="00BB4F44" w:rsidRDefault="00BB4F44" w:rsidP="001E5134">
            <w:r>
              <w:t>Радионуклиды</w:t>
            </w:r>
            <w:r w:rsidRPr="00914EA2">
              <w:rPr>
                <w:lang w:val="en-US"/>
              </w:rPr>
              <w:t xml:space="preserve"> 56Co,75Se, 110mAg, 133Ba, 152Eu, 182Ta, 192Ir. </w:t>
            </w:r>
            <w:r>
              <w:t>Энергия, абсолютная вероятность эмиссии гамма-излучения и период полураспада (ГСССД 287 − 2013)</w:t>
            </w:r>
          </w:p>
        </w:tc>
      </w:tr>
      <w:tr w:rsidR="00BB4F44" w:rsidTr="00BB4F44">
        <w:trPr>
          <w:tblCellSpacing w:w="15" w:type="dxa"/>
        </w:trPr>
        <w:tc>
          <w:tcPr>
            <w:tcW w:w="577" w:type="dxa"/>
            <w:vAlign w:val="center"/>
          </w:tcPr>
          <w:p w:rsidR="00BB4F44" w:rsidRDefault="00BB4F44" w:rsidP="00BB4F44">
            <w:pPr>
              <w:pStyle w:val="a4"/>
              <w:numPr>
                <w:ilvl w:val="0"/>
                <w:numId w:val="1"/>
              </w:numPr>
              <w:ind w:left="414" w:hanging="357"/>
            </w:pPr>
          </w:p>
        </w:tc>
        <w:tc>
          <w:tcPr>
            <w:tcW w:w="1586" w:type="dxa"/>
            <w:vAlign w:val="center"/>
          </w:tcPr>
          <w:p w:rsidR="00BB4F44" w:rsidRDefault="00BB4F44" w:rsidP="003C127B">
            <w:hyperlink r:id="rId8" w:history="1">
              <w:r>
                <w:rPr>
                  <w:rStyle w:val="a3"/>
                  <w:b/>
                  <w:bCs/>
                </w:rPr>
                <w:t>RU.3.051-2014</w:t>
              </w:r>
            </w:hyperlink>
            <w:r>
              <w:br/>
            </w:r>
            <w:r>
              <w:rPr>
                <w:color w:val="000000"/>
              </w:rPr>
              <w:t>Новая</w:t>
            </w:r>
            <w:r>
              <w:br/>
            </w:r>
            <w:r>
              <w:rPr>
                <w:color w:val="006400"/>
              </w:rPr>
              <w:t>Инициативная</w:t>
            </w:r>
          </w:p>
        </w:tc>
        <w:tc>
          <w:tcPr>
            <w:tcW w:w="7553" w:type="dxa"/>
            <w:vAlign w:val="center"/>
          </w:tcPr>
          <w:p w:rsidR="00BB4F44" w:rsidRDefault="00BB4F44" w:rsidP="001E5134">
            <w:proofErr w:type="spellStart"/>
            <w:r>
              <w:t>Бессвинцовые</w:t>
            </w:r>
            <w:proofErr w:type="spellEnd"/>
            <w:r>
              <w:t xml:space="preserve"> керамики на основе многокомпонентной системы (</w:t>
            </w:r>
            <w:proofErr w:type="spellStart"/>
            <w:r>
              <w:t>Na</w:t>
            </w:r>
            <w:proofErr w:type="spellEnd"/>
            <w:r>
              <w:t xml:space="preserve">, K, Cd0.5)NbO3. Диэлектрические, пьезоэлектрические и упругие свойства при комнатной температуре (ГСССД 280 − 2013) </w:t>
            </w:r>
          </w:p>
        </w:tc>
      </w:tr>
      <w:tr w:rsidR="00BB4F44" w:rsidTr="00BB4F44">
        <w:trPr>
          <w:tblCellSpacing w:w="15" w:type="dxa"/>
        </w:trPr>
        <w:tc>
          <w:tcPr>
            <w:tcW w:w="577" w:type="dxa"/>
            <w:vAlign w:val="center"/>
          </w:tcPr>
          <w:p w:rsidR="00BB4F44" w:rsidRDefault="00BB4F44" w:rsidP="00BB4F44">
            <w:pPr>
              <w:pStyle w:val="a4"/>
              <w:numPr>
                <w:ilvl w:val="0"/>
                <w:numId w:val="1"/>
              </w:numPr>
              <w:ind w:left="414" w:hanging="357"/>
            </w:pPr>
          </w:p>
        </w:tc>
        <w:tc>
          <w:tcPr>
            <w:tcW w:w="1586" w:type="dxa"/>
            <w:vAlign w:val="center"/>
          </w:tcPr>
          <w:p w:rsidR="00BB4F44" w:rsidRDefault="00BB4F44" w:rsidP="003C127B">
            <w:hyperlink r:id="rId9" w:history="1">
              <w:r>
                <w:rPr>
                  <w:rStyle w:val="a3"/>
                  <w:b/>
                  <w:bCs/>
                </w:rPr>
                <w:t>RU.3.052-2014</w:t>
              </w:r>
            </w:hyperlink>
            <w:r>
              <w:br/>
            </w:r>
            <w:r>
              <w:rPr>
                <w:color w:val="000000"/>
              </w:rPr>
              <w:t>Новая</w:t>
            </w:r>
            <w:r>
              <w:br/>
            </w:r>
            <w:r>
              <w:rPr>
                <w:color w:val="006400"/>
              </w:rPr>
              <w:t>Инициативная</w:t>
            </w:r>
          </w:p>
        </w:tc>
        <w:tc>
          <w:tcPr>
            <w:tcW w:w="7553" w:type="dxa"/>
            <w:vAlign w:val="center"/>
          </w:tcPr>
          <w:p w:rsidR="00BB4F44" w:rsidRDefault="00BB4F44" w:rsidP="001E5134">
            <w:proofErr w:type="spellStart"/>
            <w:r>
              <w:t>Сегнетопьезокерамики</w:t>
            </w:r>
            <w:proofErr w:type="spellEnd"/>
            <w:r>
              <w:t xml:space="preserve"> на основе (1-x)(</w:t>
            </w:r>
            <w:proofErr w:type="spellStart"/>
            <w:r>
              <w:t>K,Na</w:t>
            </w:r>
            <w:proofErr w:type="spellEnd"/>
            <w:r>
              <w:t>)(</w:t>
            </w:r>
            <w:proofErr w:type="spellStart"/>
            <w:r>
              <w:t>Nb,Ta</w:t>
            </w:r>
            <w:proofErr w:type="spellEnd"/>
            <w:r>
              <w:t>)O3 +xLiSbO3 +модификатор. Температура Кюри, диэлектрические и пьезоэлектрические свойства в диапазоне температур (300÷700) K (ГСССД 279 − 2013)</w:t>
            </w:r>
          </w:p>
        </w:tc>
      </w:tr>
      <w:tr w:rsidR="00BB4F44" w:rsidTr="00BB4F44">
        <w:trPr>
          <w:tblCellSpacing w:w="15" w:type="dxa"/>
        </w:trPr>
        <w:tc>
          <w:tcPr>
            <w:tcW w:w="577" w:type="dxa"/>
            <w:vAlign w:val="center"/>
          </w:tcPr>
          <w:p w:rsidR="00BB4F44" w:rsidRDefault="00BB4F44" w:rsidP="00BB4F44">
            <w:pPr>
              <w:pStyle w:val="a4"/>
              <w:numPr>
                <w:ilvl w:val="0"/>
                <w:numId w:val="1"/>
              </w:numPr>
              <w:ind w:left="414" w:hanging="357"/>
            </w:pPr>
          </w:p>
        </w:tc>
        <w:tc>
          <w:tcPr>
            <w:tcW w:w="1586" w:type="dxa"/>
            <w:vAlign w:val="center"/>
          </w:tcPr>
          <w:p w:rsidR="00BB4F44" w:rsidRDefault="00BB4F44" w:rsidP="003C127B">
            <w:hyperlink r:id="rId10" w:history="1">
              <w:r>
                <w:rPr>
                  <w:rStyle w:val="a3"/>
                  <w:b/>
                  <w:bCs/>
                </w:rPr>
                <w:t>RU.3.053-2014</w:t>
              </w:r>
            </w:hyperlink>
            <w:r>
              <w:br/>
            </w:r>
            <w:r>
              <w:rPr>
                <w:color w:val="000000"/>
              </w:rPr>
              <w:t>Новая</w:t>
            </w:r>
            <w:r>
              <w:br/>
            </w:r>
            <w:r>
              <w:rPr>
                <w:color w:val="006400"/>
              </w:rPr>
              <w:t>Инициативная</w:t>
            </w:r>
          </w:p>
        </w:tc>
        <w:tc>
          <w:tcPr>
            <w:tcW w:w="7553" w:type="dxa"/>
            <w:vAlign w:val="center"/>
          </w:tcPr>
          <w:p w:rsidR="00BB4F44" w:rsidRDefault="00BB4F44" w:rsidP="001E5134">
            <w:proofErr w:type="spellStart"/>
            <w:r>
              <w:t>Пьезокерамика</w:t>
            </w:r>
            <w:proofErr w:type="spellEnd"/>
            <w:r>
              <w:t xml:space="preserve"> на основе </w:t>
            </w:r>
            <w:proofErr w:type="spellStart"/>
            <w:r>
              <w:t>ниабата</w:t>
            </w:r>
            <w:proofErr w:type="spellEnd"/>
            <w:r>
              <w:t xml:space="preserve"> серебра. Теплопроводность, теплоемкость и тепловой коэффициент линейного расширения в диапазоне 500…1400</w:t>
            </w:r>
            <w:proofErr w:type="gramStart"/>
            <w:r>
              <w:t xml:space="preserve"> К</w:t>
            </w:r>
            <w:proofErr w:type="gramEnd"/>
            <w:r>
              <w:t xml:space="preserve"> (ГСССД 281 − 2013)</w:t>
            </w:r>
          </w:p>
        </w:tc>
      </w:tr>
      <w:tr w:rsidR="00BB4F44" w:rsidTr="00BB4F44">
        <w:trPr>
          <w:tblCellSpacing w:w="15" w:type="dxa"/>
        </w:trPr>
        <w:tc>
          <w:tcPr>
            <w:tcW w:w="577" w:type="dxa"/>
            <w:vAlign w:val="center"/>
          </w:tcPr>
          <w:p w:rsidR="00BB4F44" w:rsidRDefault="00BB4F44" w:rsidP="00BB4F44">
            <w:pPr>
              <w:pStyle w:val="a4"/>
              <w:numPr>
                <w:ilvl w:val="0"/>
                <w:numId w:val="1"/>
              </w:numPr>
              <w:ind w:left="414" w:hanging="357"/>
            </w:pPr>
          </w:p>
        </w:tc>
        <w:tc>
          <w:tcPr>
            <w:tcW w:w="1586" w:type="dxa"/>
            <w:vAlign w:val="center"/>
          </w:tcPr>
          <w:p w:rsidR="00BB4F44" w:rsidRDefault="00BB4F44" w:rsidP="003C127B">
            <w:hyperlink r:id="rId11" w:history="1">
              <w:r>
                <w:rPr>
                  <w:rStyle w:val="a3"/>
                  <w:b/>
                  <w:bCs/>
                </w:rPr>
                <w:t>RU.3.054-2014</w:t>
              </w:r>
            </w:hyperlink>
            <w:r>
              <w:br/>
            </w:r>
            <w:r>
              <w:rPr>
                <w:color w:val="000000"/>
              </w:rPr>
              <w:t>Новая</w:t>
            </w:r>
            <w:r>
              <w:br/>
            </w:r>
            <w:r>
              <w:rPr>
                <w:color w:val="006400"/>
              </w:rPr>
              <w:t>Инициативная</w:t>
            </w:r>
          </w:p>
        </w:tc>
        <w:tc>
          <w:tcPr>
            <w:tcW w:w="7553" w:type="dxa"/>
            <w:vAlign w:val="center"/>
          </w:tcPr>
          <w:p w:rsidR="00BB4F44" w:rsidRDefault="00BB4F44" w:rsidP="001E5134">
            <w:r>
              <w:t>Азот жидкий и газообразный. Термодинамические свойства, коэффициенты динамической вязкости и теплопроводности при температурах 65...1000</w:t>
            </w:r>
            <w:proofErr w:type="gramStart"/>
            <w:r>
              <w:t xml:space="preserve"> К</w:t>
            </w:r>
            <w:proofErr w:type="gramEnd"/>
            <w:r>
              <w:t xml:space="preserve"> и давлениях до 200 МПа (взамен таблиц ССД "ГСССД 4-78" и "ГСССД 89-85") (ГСССД 283 − 2013)</w:t>
            </w:r>
          </w:p>
        </w:tc>
      </w:tr>
      <w:tr w:rsidR="00BB4F44" w:rsidTr="00BB4F44">
        <w:trPr>
          <w:tblCellSpacing w:w="15" w:type="dxa"/>
        </w:trPr>
        <w:tc>
          <w:tcPr>
            <w:tcW w:w="577" w:type="dxa"/>
            <w:vAlign w:val="center"/>
          </w:tcPr>
          <w:p w:rsidR="00BB4F44" w:rsidRDefault="00BB4F44" w:rsidP="00BB4F44">
            <w:pPr>
              <w:pStyle w:val="a4"/>
              <w:numPr>
                <w:ilvl w:val="0"/>
                <w:numId w:val="1"/>
              </w:numPr>
              <w:ind w:left="414" w:hanging="357"/>
            </w:pPr>
          </w:p>
        </w:tc>
        <w:tc>
          <w:tcPr>
            <w:tcW w:w="1586" w:type="dxa"/>
            <w:vAlign w:val="center"/>
          </w:tcPr>
          <w:p w:rsidR="00BB4F44" w:rsidRDefault="00BB4F44" w:rsidP="003C127B">
            <w:pPr>
              <w:rPr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EBF0857" wp14:editId="61AFC958">
                      <wp:extent cx="234950" cy="121285"/>
                      <wp:effectExtent l="0" t="0" r="0" b="0"/>
                      <wp:docPr id="1" name="AutoShape 4" descr="s_russia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34950" cy="1212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" o:spid="_x0000_s1026" alt="s_russian" style="width:18.5pt;height:9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u/4vAIAAMkFAAAOAAAAZHJzL2Uyb0RvYy54bWysVF1v0zAUfUfiP1h+z/Ixt02ipdPWNAhp&#10;wKTBM3ITp7FI7GC7TQfiv3PttF3bvSAgD5E/zz333ON7c7vrWrRlSnMpMhxeBRgxUcqKi3WGv3wu&#10;vBgjbaioaCsFy/Az0/h2/vbNzdCnLJKNbCumEIAInQ59hhtj+tT3ddmwjuor2TMBm7VUHTUwVWu/&#10;UnQA9K71oyCY+oNUVa9kybSG1XzcxHOHX9esNJ/qWjOD2gwDN+P+yv1X9u/Pb2i6VrRveLmnQf+C&#10;RUe5gKBHqJwaijaKv4LqeKmklrW5KmXny7rmJXM5QDZhcJHNU0N75nIBcXR/lEn/P9jy4/ZRIV5B&#10;7TAStIMS3W2MdJERwahiugS59Fe1AYGpsIINvU7h3lP/qGzKun+Q5TeNhFw0VKzZne5B9hHwsKSU&#10;HBpGK2AeWgj/DMNONKCh1fBBVkCBAgUn565WnY0BQqGdq9rzsWpsZ1AJi9E1SSZQ2xK2wiiM4omL&#10;QNPD5V5p847JDtlBhhWwc+B0+6CNJUPTwxEbS8iCt60zRivOFuDguAKh4ardsyRcnX8mQbKMlzHx&#10;SDRdeiTIc++uWBBvWoSzSX6dLxZ5+MvGDUna8KpiwoY5eC4kf1bTvftHtxxdp2XLKwtnKWm1Xi1a&#10;hbYUPF+4by/IyTH/nIYTAXK5SCmMSHAfJV4xjWceKcjES2ZB7AVhcp9MA5KQvDhP6YEL9u8poSHD&#10;ySSauCqdkL7ILXDf69xo2nEDXaXlXYbj4yGaWgcuReVKayhvx/GJFJb+ixRQ7kOhnV+tRUf3r2T1&#10;DHZVEuwEzoP+B4NGqh8YDdBL4L1831DFMGrfC7B8EhJim4+bkMksgok63Vmd7lBRAlSGDUbjcGHG&#10;hrXpFV83ECl0wghpX2rNnYXtExpZ7R8X9AuXyb632YZ0OnenXjrw/DcAAAD//wMAUEsDBBQABgAI&#10;AAAAIQBxjo/o2gAAAAMBAAAPAAAAZHJzL2Rvd25yZXYueG1sTI9PS8NAEMXvgt9hGcGL2E0V/BOz&#10;KVIQiwjFVHueZsckmJ1Ns9skfnunXvQy8HiPN7+XLSbXqoH60Hg2MJ8loIhLbxuuDLxvni7vQIWI&#10;bLH1TAa+KcAiPz3JMLV+5DcailgpKeGQooE6xi7VOpQ1OQwz3xGL9+l7h1FkX2nb4yjlrtVXSXKj&#10;HTYsH2rsaFlT+VUcnIGxXA/bzeuzXl9sV573q/2y+Hgx5vxsenwAFWmKf2E44gs65MK08we2QbUG&#10;ZEj8veJd34raSeZ+DjrP9H/2/AcAAP//AwBQSwECLQAUAAYACAAAACEAtoM4kv4AAADhAQAAEwAA&#10;AAAAAAAAAAAAAAAAAAAAW0NvbnRlbnRfVHlwZXNdLnhtbFBLAQItABQABgAIAAAAIQA4/SH/1gAA&#10;AJQBAAALAAAAAAAAAAAAAAAAAC8BAABfcmVscy8ucmVsc1BLAQItABQABgAIAAAAIQBL/u/4vAIA&#10;AMkFAAAOAAAAAAAAAAAAAAAAAC4CAABkcnMvZTJvRG9jLnhtbFBLAQItABQABgAIAAAAIQBxjo/o&#10;2gAAAAMBAAAPAAAAAAAAAAAAAAAAABYFAABkcnMvZG93bnJldi54bWxQSwUGAAAAAAQABADzAAAA&#10;H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br/>
            </w:r>
            <w:hyperlink r:id="rId12" w:history="1">
              <w:r>
                <w:rPr>
                  <w:rStyle w:val="a3"/>
                  <w:b/>
                  <w:bCs/>
                </w:rPr>
                <w:t>RU.3.055-2014</w:t>
              </w:r>
            </w:hyperlink>
            <w:r>
              <w:br/>
            </w:r>
            <w:r>
              <w:rPr>
                <w:color w:val="000000"/>
              </w:rPr>
              <w:t>Новая</w:t>
            </w:r>
            <w:r>
              <w:br/>
            </w:r>
            <w:r>
              <w:rPr>
                <w:color w:val="006400"/>
              </w:rPr>
              <w:t>Инициативная</w:t>
            </w:r>
          </w:p>
        </w:tc>
        <w:tc>
          <w:tcPr>
            <w:tcW w:w="7553" w:type="dxa"/>
            <w:vAlign w:val="center"/>
          </w:tcPr>
          <w:p w:rsidR="00BB4F44" w:rsidRDefault="00BB4F44" w:rsidP="001E5134">
            <w:r>
              <w:t>Метан жидкий и газообразный. Термодинамические свойства, коэффициенты динамической вязкости и теплопроводности при температурах 91..700</w:t>
            </w:r>
            <w:proofErr w:type="gramStart"/>
            <w:r>
              <w:t xml:space="preserve"> К</w:t>
            </w:r>
            <w:proofErr w:type="gramEnd"/>
            <w:r>
              <w:t xml:space="preserve"> и давлениях до 100 МПа (взамен таблиц "ГСССД 195-01" (ГСССД 284 − 2013)</w:t>
            </w:r>
          </w:p>
        </w:tc>
      </w:tr>
      <w:tr w:rsidR="00BB4F44" w:rsidTr="00BB4F44">
        <w:trPr>
          <w:tblCellSpacing w:w="15" w:type="dxa"/>
        </w:trPr>
        <w:tc>
          <w:tcPr>
            <w:tcW w:w="577" w:type="dxa"/>
            <w:vAlign w:val="center"/>
          </w:tcPr>
          <w:p w:rsidR="00BB4F44" w:rsidRDefault="00BB4F44" w:rsidP="00BB4F44">
            <w:pPr>
              <w:pStyle w:val="a4"/>
              <w:numPr>
                <w:ilvl w:val="0"/>
                <w:numId w:val="1"/>
              </w:numPr>
              <w:ind w:left="414" w:hanging="357"/>
            </w:pPr>
          </w:p>
        </w:tc>
        <w:tc>
          <w:tcPr>
            <w:tcW w:w="1586" w:type="dxa"/>
            <w:vAlign w:val="center"/>
          </w:tcPr>
          <w:p w:rsidR="00BB4F44" w:rsidRDefault="00BB4F44" w:rsidP="003C127B">
            <w:hyperlink r:id="rId13" w:history="1">
              <w:r>
                <w:rPr>
                  <w:rStyle w:val="a3"/>
                  <w:b/>
                  <w:bCs/>
                </w:rPr>
                <w:t>RU.3.056-2014</w:t>
              </w:r>
            </w:hyperlink>
            <w:r>
              <w:br/>
            </w:r>
            <w:r>
              <w:rPr>
                <w:color w:val="000000"/>
              </w:rPr>
              <w:t>Новая</w:t>
            </w:r>
            <w:r>
              <w:br/>
            </w:r>
            <w:r>
              <w:rPr>
                <w:color w:val="006400"/>
              </w:rPr>
              <w:t>Инициативная</w:t>
            </w:r>
          </w:p>
        </w:tc>
        <w:tc>
          <w:tcPr>
            <w:tcW w:w="7553" w:type="dxa"/>
            <w:vAlign w:val="center"/>
          </w:tcPr>
          <w:p w:rsidR="00BB4F44" w:rsidRDefault="00BB4F44" w:rsidP="001E5134">
            <w:r>
              <w:t xml:space="preserve">Теплопроводность бинарных водных растворов </w:t>
            </w:r>
            <w:proofErr w:type="spellStart"/>
            <w:r>
              <w:t>KBr</w:t>
            </w:r>
            <w:proofErr w:type="spellEnd"/>
            <w:r>
              <w:t xml:space="preserve"> в диапазонах температур 290...470</w:t>
            </w:r>
            <w:proofErr w:type="gramStart"/>
            <w:r>
              <w:t xml:space="preserve"> К</w:t>
            </w:r>
            <w:proofErr w:type="gramEnd"/>
            <w:r>
              <w:t xml:space="preserve"> и давлениях 0,1...100 МПа (ГСССД 288 − 2013)</w:t>
            </w:r>
          </w:p>
        </w:tc>
      </w:tr>
      <w:tr w:rsidR="00BB4F44" w:rsidTr="00BB4F44">
        <w:trPr>
          <w:tblCellSpacing w:w="15" w:type="dxa"/>
        </w:trPr>
        <w:tc>
          <w:tcPr>
            <w:tcW w:w="577" w:type="dxa"/>
            <w:vAlign w:val="center"/>
          </w:tcPr>
          <w:p w:rsidR="00BB4F44" w:rsidRDefault="00BB4F44" w:rsidP="00BB4F44">
            <w:pPr>
              <w:pStyle w:val="a4"/>
              <w:numPr>
                <w:ilvl w:val="0"/>
                <w:numId w:val="1"/>
              </w:numPr>
              <w:ind w:left="414" w:hanging="357"/>
            </w:pPr>
          </w:p>
        </w:tc>
        <w:tc>
          <w:tcPr>
            <w:tcW w:w="1586" w:type="dxa"/>
            <w:vAlign w:val="center"/>
          </w:tcPr>
          <w:p w:rsidR="00BB4F44" w:rsidRDefault="00BB4F44" w:rsidP="003C127B">
            <w:hyperlink r:id="rId14" w:history="1">
              <w:r>
                <w:rPr>
                  <w:rStyle w:val="a3"/>
                  <w:b/>
                  <w:bCs/>
                </w:rPr>
                <w:t>RU.3.057-2014</w:t>
              </w:r>
            </w:hyperlink>
            <w:r>
              <w:br/>
            </w:r>
            <w:r>
              <w:rPr>
                <w:color w:val="000000"/>
              </w:rPr>
              <w:t>Новая</w:t>
            </w:r>
            <w:r>
              <w:br/>
            </w:r>
            <w:r>
              <w:rPr>
                <w:color w:val="006400"/>
              </w:rPr>
              <w:t>Инициативная</w:t>
            </w:r>
          </w:p>
        </w:tc>
        <w:tc>
          <w:tcPr>
            <w:tcW w:w="7553" w:type="dxa"/>
            <w:vAlign w:val="center"/>
          </w:tcPr>
          <w:p w:rsidR="00BB4F44" w:rsidRDefault="00BB4F44" w:rsidP="001E5134">
            <w:r>
              <w:t xml:space="preserve">Теплофизические свойства газового конденсата </w:t>
            </w:r>
            <w:proofErr w:type="spellStart"/>
            <w:r>
              <w:t>Уренгойского</w:t>
            </w:r>
            <w:proofErr w:type="spellEnd"/>
            <w:r>
              <w:t xml:space="preserve"> месторождения на линии начала кипения (линия насыщения) и в жидкой фазе в диапазоне температур 250...600</w:t>
            </w:r>
            <w:proofErr w:type="gramStart"/>
            <w:r>
              <w:t xml:space="preserve"> К</w:t>
            </w:r>
            <w:proofErr w:type="gramEnd"/>
            <w:r>
              <w:t xml:space="preserve"> при давлении до 60 МПа (ГСССД 289 − 2013)</w:t>
            </w:r>
          </w:p>
        </w:tc>
      </w:tr>
      <w:tr w:rsidR="00BB4F44" w:rsidTr="00BB4F44">
        <w:trPr>
          <w:tblCellSpacing w:w="15" w:type="dxa"/>
        </w:trPr>
        <w:tc>
          <w:tcPr>
            <w:tcW w:w="577" w:type="dxa"/>
            <w:vAlign w:val="center"/>
          </w:tcPr>
          <w:p w:rsidR="00BB4F44" w:rsidRDefault="00BB4F44" w:rsidP="00BB4F44">
            <w:pPr>
              <w:pStyle w:val="a4"/>
              <w:numPr>
                <w:ilvl w:val="0"/>
                <w:numId w:val="1"/>
              </w:numPr>
              <w:ind w:left="414" w:hanging="357"/>
            </w:pPr>
          </w:p>
        </w:tc>
        <w:tc>
          <w:tcPr>
            <w:tcW w:w="1586" w:type="dxa"/>
            <w:vAlign w:val="center"/>
          </w:tcPr>
          <w:p w:rsidR="00BB4F44" w:rsidRDefault="00BB4F44" w:rsidP="003C127B">
            <w:hyperlink r:id="rId15" w:history="1">
              <w:r>
                <w:rPr>
                  <w:rStyle w:val="a3"/>
                  <w:b/>
                  <w:bCs/>
                </w:rPr>
                <w:t>RU.3.058-2014</w:t>
              </w:r>
            </w:hyperlink>
            <w:r>
              <w:br/>
            </w:r>
            <w:r>
              <w:rPr>
                <w:color w:val="000000"/>
              </w:rPr>
              <w:t>Новая</w:t>
            </w:r>
            <w:r>
              <w:br/>
            </w:r>
            <w:r>
              <w:rPr>
                <w:color w:val="006400"/>
              </w:rPr>
              <w:t>Инициативная</w:t>
            </w:r>
          </w:p>
        </w:tc>
        <w:tc>
          <w:tcPr>
            <w:tcW w:w="7553" w:type="dxa"/>
            <w:vAlign w:val="center"/>
          </w:tcPr>
          <w:p w:rsidR="00BB4F44" w:rsidRDefault="00BB4F44" w:rsidP="001E5134">
            <w:r>
              <w:t xml:space="preserve">Теплофизические свойства газового конденсата </w:t>
            </w:r>
            <w:proofErr w:type="spellStart"/>
            <w:r>
              <w:t>Ямбурского</w:t>
            </w:r>
            <w:proofErr w:type="spellEnd"/>
            <w:r>
              <w:t xml:space="preserve"> месторождения на линии начала кипения (линии насыщения) и в жидкой фазе в диапазоне температур 250...600</w:t>
            </w:r>
            <w:proofErr w:type="gramStart"/>
            <w:r>
              <w:t xml:space="preserve"> К</w:t>
            </w:r>
            <w:proofErr w:type="gramEnd"/>
            <w:r>
              <w:t xml:space="preserve"> при давлениях до 60 МПА (ГСССД 290 − 2013)</w:t>
            </w:r>
          </w:p>
        </w:tc>
      </w:tr>
      <w:tr w:rsidR="00BB4F44" w:rsidTr="00BB4F44">
        <w:trPr>
          <w:tblCellSpacing w:w="15" w:type="dxa"/>
        </w:trPr>
        <w:tc>
          <w:tcPr>
            <w:tcW w:w="577" w:type="dxa"/>
            <w:vAlign w:val="center"/>
          </w:tcPr>
          <w:p w:rsidR="00BB4F44" w:rsidRDefault="00BB4F44" w:rsidP="00BB4F44">
            <w:pPr>
              <w:pStyle w:val="a4"/>
              <w:numPr>
                <w:ilvl w:val="0"/>
                <w:numId w:val="1"/>
              </w:numPr>
              <w:ind w:left="414" w:hanging="357"/>
            </w:pPr>
          </w:p>
        </w:tc>
        <w:tc>
          <w:tcPr>
            <w:tcW w:w="1586" w:type="dxa"/>
            <w:vAlign w:val="center"/>
          </w:tcPr>
          <w:p w:rsidR="00BB4F44" w:rsidRDefault="00BB4F44" w:rsidP="003C127B">
            <w:hyperlink r:id="rId16" w:history="1">
              <w:r>
                <w:rPr>
                  <w:rStyle w:val="a3"/>
                  <w:b/>
                  <w:bCs/>
                </w:rPr>
                <w:t>RU.3.059-2014</w:t>
              </w:r>
            </w:hyperlink>
            <w:r>
              <w:br/>
            </w:r>
            <w:r>
              <w:rPr>
                <w:color w:val="000000"/>
              </w:rPr>
              <w:t>Новая</w:t>
            </w:r>
            <w:r>
              <w:br/>
            </w:r>
            <w:r>
              <w:rPr>
                <w:color w:val="006400"/>
              </w:rPr>
              <w:t>Инициативная</w:t>
            </w:r>
          </w:p>
        </w:tc>
        <w:tc>
          <w:tcPr>
            <w:tcW w:w="7553" w:type="dxa"/>
            <w:vAlign w:val="center"/>
          </w:tcPr>
          <w:p w:rsidR="00BB4F44" w:rsidRDefault="00BB4F44" w:rsidP="001E5134">
            <w:r>
              <w:t>Этанол. Термодинамические свойства на линиях кипения и конденсации в диапазоне температур 215 …725</w:t>
            </w:r>
            <w:proofErr w:type="gramStart"/>
            <w:r>
              <w:t xml:space="preserve"> К</w:t>
            </w:r>
            <w:proofErr w:type="gramEnd"/>
            <w:r>
              <w:t xml:space="preserve"> (ГСССД 282 − 2013)</w:t>
            </w:r>
          </w:p>
        </w:tc>
      </w:tr>
      <w:tr w:rsidR="00BB4F44" w:rsidTr="00BB4F44">
        <w:trPr>
          <w:tblCellSpacing w:w="15" w:type="dxa"/>
        </w:trPr>
        <w:tc>
          <w:tcPr>
            <w:tcW w:w="577" w:type="dxa"/>
            <w:vAlign w:val="center"/>
          </w:tcPr>
          <w:p w:rsidR="00BB4F44" w:rsidRDefault="00BB4F44" w:rsidP="00BB4F44">
            <w:pPr>
              <w:pStyle w:val="a4"/>
              <w:numPr>
                <w:ilvl w:val="0"/>
                <w:numId w:val="1"/>
              </w:numPr>
              <w:ind w:left="414" w:hanging="357"/>
            </w:pPr>
          </w:p>
        </w:tc>
        <w:tc>
          <w:tcPr>
            <w:tcW w:w="1586" w:type="dxa"/>
            <w:vAlign w:val="center"/>
          </w:tcPr>
          <w:p w:rsidR="00BB4F44" w:rsidRDefault="00BB4F44" w:rsidP="003C127B">
            <w:hyperlink r:id="rId17" w:history="1">
              <w:r>
                <w:rPr>
                  <w:rStyle w:val="a3"/>
                  <w:b/>
                  <w:bCs/>
                </w:rPr>
                <w:t>RU.3.060-2014</w:t>
              </w:r>
            </w:hyperlink>
            <w:r>
              <w:br/>
            </w:r>
            <w:r>
              <w:rPr>
                <w:color w:val="000000"/>
              </w:rPr>
              <w:t>Новая</w:t>
            </w:r>
            <w:r>
              <w:br/>
            </w:r>
            <w:r>
              <w:rPr>
                <w:color w:val="006400"/>
              </w:rPr>
              <w:t>Инициативная</w:t>
            </w:r>
          </w:p>
        </w:tc>
        <w:tc>
          <w:tcPr>
            <w:tcW w:w="7553" w:type="dxa"/>
            <w:vAlign w:val="center"/>
          </w:tcPr>
          <w:p w:rsidR="00BB4F44" w:rsidRDefault="00BB4F44" w:rsidP="001E5134">
            <w:r>
              <w:t>н-Гептан. Термодинамические свойства в диапазоне температуры от тройной точки до 700</w:t>
            </w:r>
            <w:proofErr w:type="gramStart"/>
            <w:r>
              <w:t xml:space="preserve"> К</w:t>
            </w:r>
            <w:proofErr w:type="gramEnd"/>
            <w:r>
              <w:t xml:space="preserve"> при давлениях до 100 МПа (ГСССД 292 − 2013)</w:t>
            </w:r>
          </w:p>
          <w:p w:rsidR="00C22F39" w:rsidRDefault="00C22F39" w:rsidP="001E5134"/>
          <w:p w:rsidR="00C22F39" w:rsidRDefault="00C22F39" w:rsidP="001E5134">
            <w:bookmarkStart w:id="0" w:name="_GoBack"/>
            <w:bookmarkEnd w:id="0"/>
          </w:p>
        </w:tc>
      </w:tr>
      <w:tr w:rsidR="00BB4F44" w:rsidTr="00BB4F44">
        <w:trPr>
          <w:tblCellSpacing w:w="15" w:type="dxa"/>
        </w:trPr>
        <w:tc>
          <w:tcPr>
            <w:tcW w:w="577" w:type="dxa"/>
            <w:vAlign w:val="center"/>
          </w:tcPr>
          <w:p w:rsidR="00BB4F44" w:rsidRDefault="00BB4F44" w:rsidP="00BB4F44">
            <w:pPr>
              <w:pStyle w:val="a4"/>
              <w:numPr>
                <w:ilvl w:val="0"/>
                <w:numId w:val="1"/>
              </w:numPr>
              <w:ind w:left="414" w:hanging="357"/>
            </w:pPr>
          </w:p>
        </w:tc>
        <w:tc>
          <w:tcPr>
            <w:tcW w:w="1586" w:type="dxa"/>
            <w:vAlign w:val="center"/>
          </w:tcPr>
          <w:p w:rsidR="00BB4F44" w:rsidRDefault="00BB4F44" w:rsidP="003C127B">
            <w:hyperlink r:id="rId18" w:history="1">
              <w:r>
                <w:rPr>
                  <w:rStyle w:val="a3"/>
                  <w:b/>
                  <w:bCs/>
                </w:rPr>
                <w:t>RU.3.061-2014</w:t>
              </w:r>
            </w:hyperlink>
            <w:r>
              <w:br/>
            </w:r>
            <w:r>
              <w:rPr>
                <w:color w:val="000000"/>
              </w:rPr>
              <w:t>Новая</w:t>
            </w:r>
            <w:r>
              <w:br/>
            </w:r>
            <w:r>
              <w:rPr>
                <w:color w:val="006400"/>
              </w:rPr>
              <w:t>Инициативная</w:t>
            </w:r>
          </w:p>
        </w:tc>
        <w:tc>
          <w:tcPr>
            <w:tcW w:w="7553" w:type="dxa"/>
            <w:vAlign w:val="center"/>
          </w:tcPr>
          <w:p w:rsidR="00BB4F44" w:rsidRDefault="00BB4F44" w:rsidP="001E5134">
            <w:r>
              <w:t>н-Пентан. Термодинамические свойства в диапазоне температуры от тройной точки до 700</w:t>
            </w:r>
            <w:proofErr w:type="gramStart"/>
            <w:r>
              <w:t xml:space="preserve"> К</w:t>
            </w:r>
            <w:proofErr w:type="gramEnd"/>
            <w:r>
              <w:t xml:space="preserve"> при давлениях до 100 МПа (ГСССД 291 − 2013)</w:t>
            </w:r>
          </w:p>
        </w:tc>
      </w:tr>
      <w:tr w:rsidR="00BB4F44" w:rsidTr="00BB4F44">
        <w:trPr>
          <w:tblCellSpacing w:w="15" w:type="dxa"/>
        </w:trPr>
        <w:tc>
          <w:tcPr>
            <w:tcW w:w="577" w:type="dxa"/>
            <w:vAlign w:val="center"/>
          </w:tcPr>
          <w:p w:rsidR="00BB4F44" w:rsidRDefault="00BB4F44" w:rsidP="00BB4F44">
            <w:pPr>
              <w:pStyle w:val="a4"/>
              <w:numPr>
                <w:ilvl w:val="0"/>
                <w:numId w:val="1"/>
              </w:numPr>
              <w:ind w:left="414" w:hanging="357"/>
            </w:pPr>
          </w:p>
        </w:tc>
        <w:tc>
          <w:tcPr>
            <w:tcW w:w="1586" w:type="dxa"/>
            <w:vAlign w:val="center"/>
          </w:tcPr>
          <w:p w:rsidR="00BB4F44" w:rsidRDefault="00BB4F44" w:rsidP="003C127B">
            <w:hyperlink r:id="rId19" w:history="1">
              <w:r>
                <w:rPr>
                  <w:rStyle w:val="a3"/>
                  <w:b/>
                  <w:bCs/>
                </w:rPr>
                <w:t>RU.3.062-2014</w:t>
              </w:r>
            </w:hyperlink>
            <w:r>
              <w:br/>
            </w:r>
            <w:r>
              <w:rPr>
                <w:color w:val="000000"/>
              </w:rPr>
              <w:t>Новая</w:t>
            </w:r>
            <w:r>
              <w:br/>
            </w:r>
            <w:r>
              <w:rPr>
                <w:color w:val="006400"/>
              </w:rPr>
              <w:t>Инициативная</w:t>
            </w:r>
          </w:p>
        </w:tc>
        <w:tc>
          <w:tcPr>
            <w:tcW w:w="7553" w:type="dxa"/>
            <w:vAlign w:val="center"/>
          </w:tcPr>
          <w:p w:rsidR="00BB4F44" w:rsidRDefault="00BB4F44" w:rsidP="001E5134">
            <w:r>
              <w:t>м-Ксилол.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</w:t>
            </w:r>
            <w:proofErr w:type="gramStart"/>
            <w:r>
              <w:t xml:space="preserve"> К</w:t>
            </w:r>
            <w:proofErr w:type="gramEnd"/>
            <w:r>
              <w:t xml:space="preserve"> при давлениях до 100 МПа (ГСССД 299 − 2014)</w:t>
            </w:r>
          </w:p>
        </w:tc>
      </w:tr>
      <w:tr w:rsidR="00BB4F44" w:rsidTr="00BB4F44">
        <w:trPr>
          <w:tblCellSpacing w:w="15" w:type="dxa"/>
        </w:trPr>
        <w:tc>
          <w:tcPr>
            <w:tcW w:w="577" w:type="dxa"/>
            <w:vAlign w:val="center"/>
          </w:tcPr>
          <w:p w:rsidR="00BB4F44" w:rsidRDefault="00BB4F44" w:rsidP="00BB4F44">
            <w:pPr>
              <w:pStyle w:val="a4"/>
              <w:numPr>
                <w:ilvl w:val="0"/>
                <w:numId w:val="1"/>
              </w:numPr>
              <w:ind w:left="414" w:hanging="357"/>
            </w:pPr>
          </w:p>
        </w:tc>
        <w:tc>
          <w:tcPr>
            <w:tcW w:w="1586" w:type="dxa"/>
            <w:vAlign w:val="center"/>
          </w:tcPr>
          <w:p w:rsidR="00BB4F44" w:rsidRDefault="00BB4F44" w:rsidP="003C127B">
            <w:hyperlink r:id="rId20" w:history="1">
              <w:r>
                <w:rPr>
                  <w:rStyle w:val="a3"/>
                  <w:b/>
                  <w:bCs/>
                </w:rPr>
                <w:t>RU.3.063-2014</w:t>
              </w:r>
            </w:hyperlink>
            <w:r>
              <w:br/>
            </w:r>
            <w:r>
              <w:rPr>
                <w:color w:val="000000"/>
              </w:rPr>
              <w:t>Новая</w:t>
            </w:r>
            <w:r>
              <w:br/>
            </w:r>
            <w:r>
              <w:rPr>
                <w:color w:val="006400"/>
              </w:rPr>
              <w:t>Инициативная</w:t>
            </w:r>
          </w:p>
        </w:tc>
        <w:tc>
          <w:tcPr>
            <w:tcW w:w="7553" w:type="dxa"/>
            <w:vAlign w:val="center"/>
          </w:tcPr>
          <w:p w:rsidR="00BB4F44" w:rsidRDefault="00BB4F44" w:rsidP="001E5134">
            <w:proofErr w:type="gramStart"/>
            <w:r>
              <w:t>о-Ксилол</w:t>
            </w:r>
            <w:proofErr w:type="gramEnd"/>
            <w:r>
              <w:t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</w:t>
            </w:r>
            <w:proofErr w:type="gramStart"/>
            <w:r>
              <w:t xml:space="preserve"> К</w:t>
            </w:r>
            <w:proofErr w:type="gramEnd"/>
            <w:r>
              <w:t xml:space="preserve"> при давлениях до 100 МПа (ГСССД 300 − 2014)</w:t>
            </w:r>
          </w:p>
        </w:tc>
      </w:tr>
      <w:tr w:rsidR="00BB4F44" w:rsidTr="00BB4F44">
        <w:trPr>
          <w:tblCellSpacing w:w="15" w:type="dxa"/>
        </w:trPr>
        <w:tc>
          <w:tcPr>
            <w:tcW w:w="577" w:type="dxa"/>
            <w:vAlign w:val="center"/>
          </w:tcPr>
          <w:p w:rsidR="00BB4F44" w:rsidRDefault="00BB4F44" w:rsidP="00BB4F44">
            <w:pPr>
              <w:pStyle w:val="a4"/>
              <w:numPr>
                <w:ilvl w:val="0"/>
                <w:numId w:val="1"/>
              </w:numPr>
              <w:ind w:left="414" w:hanging="357"/>
            </w:pPr>
          </w:p>
        </w:tc>
        <w:tc>
          <w:tcPr>
            <w:tcW w:w="1586" w:type="dxa"/>
            <w:vAlign w:val="center"/>
          </w:tcPr>
          <w:p w:rsidR="00BB4F44" w:rsidRDefault="00BB4F44" w:rsidP="003C127B">
            <w:hyperlink r:id="rId21" w:history="1">
              <w:r>
                <w:rPr>
                  <w:rStyle w:val="a3"/>
                  <w:b/>
                  <w:bCs/>
                </w:rPr>
                <w:t>RU.3.064-2014</w:t>
              </w:r>
            </w:hyperlink>
            <w:r>
              <w:br/>
            </w:r>
            <w:r>
              <w:rPr>
                <w:color w:val="000000"/>
              </w:rPr>
              <w:t>Новая</w:t>
            </w:r>
            <w:r>
              <w:br/>
            </w:r>
            <w:r>
              <w:rPr>
                <w:color w:val="006400"/>
              </w:rPr>
              <w:t>Инициативная</w:t>
            </w:r>
          </w:p>
        </w:tc>
        <w:tc>
          <w:tcPr>
            <w:tcW w:w="7553" w:type="dxa"/>
            <w:vAlign w:val="center"/>
          </w:tcPr>
          <w:p w:rsidR="00BB4F44" w:rsidRDefault="00BB4F44" w:rsidP="001E5134">
            <w:r>
              <w:t>п-Ксилол.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</w:t>
            </w:r>
            <w:proofErr w:type="gramStart"/>
            <w:r>
              <w:t xml:space="preserve"> К</w:t>
            </w:r>
            <w:proofErr w:type="gramEnd"/>
            <w:r>
              <w:t xml:space="preserve"> при давлениях до 100 МПа (ГСССД 301 − 2014)</w:t>
            </w:r>
          </w:p>
        </w:tc>
      </w:tr>
      <w:tr w:rsidR="00BB4F44" w:rsidTr="00BB4F44">
        <w:trPr>
          <w:tblCellSpacing w:w="15" w:type="dxa"/>
        </w:trPr>
        <w:tc>
          <w:tcPr>
            <w:tcW w:w="577" w:type="dxa"/>
            <w:vAlign w:val="center"/>
          </w:tcPr>
          <w:p w:rsidR="00BB4F44" w:rsidRDefault="00BB4F44" w:rsidP="00BB4F44">
            <w:pPr>
              <w:pStyle w:val="a4"/>
              <w:numPr>
                <w:ilvl w:val="0"/>
                <w:numId w:val="1"/>
              </w:numPr>
              <w:ind w:left="414" w:hanging="357"/>
            </w:pPr>
          </w:p>
        </w:tc>
        <w:tc>
          <w:tcPr>
            <w:tcW w:w="1586" w:type="dxa"/>
            <w:vAlign w:val="center"/>
          </w:tcPr>
          <w:p w:rsidR="00BB4F44" w:rsidRDefault="00BB4F44" w:rsidP="003C127B">
            <w:hyperlink r:id="rId22" w:history="1">
              <w:r>
                <w:rPr>
                  <w:rStyle w:val="a3"/>
                  <w:b/>
                  <w:bCs/>
                </w:rPr>
                <w:t>RU.3.065-2014</w:t>
              </w:r>
            </w:hyperlink>
            <w:r>
              <w:br/>
            </w:r>
            <w:r>
              <w:rPr>
                <w:color w:val="000000"/>
              </w:rPr>
              <w:t>Новая</w:t>
            </w:r>
            <w:r>
              <w:br/>
            </w:r>
            <w:r>
              <w:rPr>
                <w:color w:val="006400"/>
              </w:rPr>
              <w:t>Инициативная</w:t>
            </w:r>
          </w:p>
        </w:tc>
        <w:tc>
          <w:tcPr>
            <w:tcW w:w="7553" w:type="dxa"/>
            <w:vAlign w:val="center"/>
          </w:tcPr>
          <w:p w:rsidR="00BB4F44" w:rsidRDefault="00BB4F44" w:rsidP="001E5134">
            <w:r>
              <w:t>Этилбензол.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</w:t>
            </w:r>
            <w:proofErr w:type="gramStart"/>
            <w:r>
              <w:t xml:space="preserve"> К</w:t>
            </w:r>
            <w:proofErr w:type="gramEnd"/>
            <w:r>
              <w:t xml:space="preserve"> при давлениях до 100 МПа (ГСССД 302 − 2014)</w:t>
            </w:r>
          </w:p>
        </w:tc>
      </w:tr>
    </w:tbl>
    <w:p w:rsidR="00BB4F44" w:rsidRDefault="00BB4F44"/>
    <w:sectPr w:rsidR="00BB4F44" w:rsidSect="00BB4F4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D4520"/>
    <w:multiLevelType w:val="hybridMultilevel"/>
    <w:tmpl w:val="519C2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F44"/>
    <w:rsid w:val="006A2D46"/>
    <w:rsid w:val="00BB4F44"/>
    <w:rsid w:val="00C22F39"/>
    <w:rsid w:val="00C70D98"/>
    <w:rsid w:val="00D4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BB4F4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3">
    <w:name w:val="Hyperlink"/>
    <w:basedOn w:val="a0"/>
    <w:rsid w:val="00BB4F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B4F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BB4F4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3">
    <w:name w:val="Hyperlink"/>
    <w:basedOn w:val="a0"/>
    <w:rsid w:val="00BB4F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B4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s.gost.ru/TKSUGGEST/mgsprogact.nsf/ByUNID/FEBF8D38E9DDA0D244257D66003FA05F?OpenDocument&amp;CountryCode=RU&amp;ViewName=ByMTCOfSelectedCountry&amp;Category=RU%20180&amp;Start=13&amp;Count=12" TargetMode="External"/><Relationship Id="rId13" Type="http://schemas.openxmlformats.org/officeDocument/2006/relationships/hyperlink" Target="http://www.mgs.gost.ru/TKSUGGEST/mgsprogact.nsf/ByUNID/5BEE9949E5AE631B44257D66004051D2?OpenDocument&amp;CountryCode=RU&amp;ViewName=ByMTCOfSelectedCountry&amp;Category=RU%20180&amp;Start=25&amp;Count=12" TargetMode="External"/><Relationship Id="rId18" Type="http://schemas.openxmlformats.org/officeDocument/2006/relationships/hyperlink" Target="http://www.mgs.gost.ru/TKSUGGEST/mgsprogact.nsf/ByUNID/7635F6B9634F3DD644257D660040B092?OpenDocument&amp;CountryCode=RU&amp;ViewName=ByMTCOfSelectedCountry&amp;Category=RU%20180&amp;Start=25&amp;Count=1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mgs.gost.ru/TKSUGGEST/mgsprogact.nsf/ByUNID/D469F4A410B587D644257D660040E1DD?OpenDocument&amp;CountryCode=RU&amp;ViewName=ByMTCOfSelectedCountry&amp;Category=RU%20180&amp;Start=25&amp;Count=12" TargetMode="External"/><Relationship Id="rId7" Type="http://schemas.openxmlformats.org/officeDocument/2006/relationships/hyperlink" Target="http://www.mgs.gost.ru/TKSUGGEST/mgsprogact.nsf/ByUNID/A91A6748C4C6B16344257D66003F6653?OpenDocument&amp;CountryCode=RU&amp;ViewName=ByMTCOfSelectedCountry&amp;Category=RU%20180&amp;Start=13&amp;Count=12" TargetMode="External"/><Relationship Id="rId12" Type="http://schemas.openxmlformats.org/officeDocument/2006/relationships/hyperlink" Target="http://www.mgs.gost.ru/TKSUGGEST/mgsprogact.nsf/ByUNID/1BA979DF7FE8379D44257D6600403DB6?OpenDocument&amp;CountryCode=RU&amp;ViewName=ByMTCOfSelectedCountry&amp;Category=RU%20&amp;OriginStart=25&amp;Count=12&amp;SearchQuery=%28RU.3.055-2014%29&amp;SearchStart=1&amp;Start=1&amp;OriginalQuery=RU.3.055-2014&amp;SearchInto=AllDatabase" TargetMode="External"/><Relationship Id="rId17" Type="http://schemas.openxmlformats.org/officeDocument/2006/relationships/hyperlink" Target="http://www.mgs.gost.ru/TKSUGGEST/mgsprogact.nsf/ByUNID/2C5B4DC160E7ED4A44257D6600409BE6?OpenDocument&amp;CountryCode=RU&amp;ViewName=ByMTCOfSelectedCountry&amp;Category=RU%20180&amp;Start=25&amp;Count=12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gs.gost.ru/TKSUGGEST/mgsprogact.nsf/ByUNID/C5F60F031180952844257D6600408B20?OpenDocument&amp;CountryCode=RU&amp;ViewName=ByMTCOfSelectedCountry&amp;Category=RU%20180&amp;Start=25&amp;Count=12" TargetMode="External"/><Relationship Id="rId20" Type="http://schemas.openxmlformats.org/officeDocument/2006/relationships/hyperlink" Target="http://www.mgs.gost.ru/TKSUGGEST/mgsprogact.nsf/ByUNID/DD735E698E6B29C744257D660040D13B?OpenDocument&amp;CountryCode=RU&amp;ViewName=ByMTCOfSelectedCountry&amp;Category=RU%20180&amp;Start=25&amp;Count=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gs.gost.ru/TKSUGGEST/mgsprogact.nsf/ByUNID/BFDD6C88917E156044257D66003EF066?OpenDocument&amp;CountryCode=RU&amp;ViewName=ByMTCOfSelectedCountry&amp;Category=RU%20180&amp;Start=13&amp;Count=12" TargetMode="External"/><Relationship Id="rId11" Type="http://schemas.openxmlformats.org/officeDocument/2006/relationships/hyperlink" Target="http://www.mgs.gost.ru/TKSUGGEST/mgsprogact.nsf/ByUNID/0D9F93D5E25AC59844257D66003FEFCB?OpenDocument&amp;CountryCode=RU&amp;ViewName=ByMTCOfSelectedCountry&amp;Category=RU%20180&amp;Start=13&amp;Count=1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mgs.gost.ru/TKSUGGEST/mgsprogact.nsf/ByUNID/AF8BA5A90BF7CAA244257D66004073BD?OpenDocument&amp;CountryCode=RU&amp;ViewName=ByMTCOfSelectedCountry&amp;Category=RU%20180&amp;Start=25&amp;Count=1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gs.gost.ru/TKSUGGEST/mgsprogact.nsf/ByUNID/89DCDCC6202936D044257D66003FDC86?OpenDocument&amp;CountryCode=RU&amp;ViewName=ByMTCOfSelectedCountry&amp;Category=RU%20180&amp;Start=13&amp;Count=12" TargetMode="External"/><Relationship Id="rId19" Type="http://schemas.openxmlformats.org/officeDocument/2006/relationships/hyperlink" Target="http://www.mgs.gost.ru/TKSUGGEST/mgsprogact.nsf/ByUNID/CD4CED7582BDA48544257D660040C204?OpenDocument&amp;CountryCode=RU&amp;ViewName=ByMTCOfSelectedCountry&amp;Category=RU%20180&amp;Start=25&amp;Count=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gs.gost.ru/TKSUGGEST/mgsprogact.nsf/ByUNID/EFDED940556F54AC44257D66003FC707?OpenDocument&amp;CountryCode=RU&amp;ViewName=ByMTCOfSelectedCountry&amp;Category=RU%20180&amp;Start=13&amp;Count=12" TargetMode="External"/><Relationship Id="rId14" Type="http://schemas.openxmlformats.org/officeDocument/2006/relationships/hyperlink" Target="http://www.mgs.gost.ru/TKSUGGEST/mgsprogact.nsf/ByUNID/4CBC6FDC603E7F3E44257D6600406247?OpenDocument&amp;CountryCode=RU&amp;ViewName=ByMTCOfSelectedCountry&amp;Category=RU%20180&amp;Start=25&amp;Count=12" TargetMode="External"/><Relationship Id="rId22" Type="http://schemas.openxmlformats.org/officeDocument/2006/relationships/hyperlink" Target="http://www.mgs.gost.ru/TKSUGGEST/mgsprogact.nsf/ByUNID/FFC07EF09C5AAB5544257D660040F3D2?OpenDocument&amp;CountryCode=RU&amp;ViewName=ByMTCOfSelectedCountry&amp;Category=RU%20180&amp;Start=25&amp;Count=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2015-10-30T04:27:00Z</dcterms:created>
  <dcterms:modified xsi:type="dcterms:W3CDTF">2015-10-30T04:36:00Z</dcterms:modified>
</cp:coreProperties>
</file>